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2D6410DF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Renault </w:t>
      </w:r>
      <w:r w:rsidR="00FA7BD5">
        <w:rPr>
          <w:b/>
          <w:sz w:val="30"/>
          <w:szCs w:val="30"/>
          <w:u w:val="single"/>
        </w:rPr>
        <w:t>Megane</w:t>
      </w:r>
      <w:r>
        <w:rPr>
          <w:b/>
          <w:sz w:val="30"/>
          <w:szCs w:val="30"/>
          <w:u w:val="single"/>
        </w:rPr>
        <w:t xml:space="preserve"> 20</w:t>
      </w:r>
      <w:r w:rsidR="0091391C">
        <w:rPr>
          <w:b/>
          <w:sz w:val="30"/>
          <w:szCs w:val="30"/>
          <w:u w:val="single"/>
        </w:rPr>
        <w:t>12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</w:t>
      </w:r>
      <w:r w:rsidR="00FA7BD5">
        <w:rPr>
          <w:b/>
          <w:sz w:val="30"/>
          <w:szCs w:val="30"/>
          <w:u w:val="single"/>
        </w:rPr>
        <w:t>6</w:t>
      </w:r>
    </w:p>
    <w:p w14:paraId="3B5979BA" w14:textId="05CA440E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52671E72" w:rsidR="00C867C6" w:rsidRDefault="00FA7B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66445BF0" wp14:editId="229BF508">
            <wp:extent cx="5124450" cy="3819525"/>
            <wp:effectExtent l="0" t="0" r="0" b="9525"/>
            <wp:docPr id="12342949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63C4" w14:textId="1AA726F7" w:rsidR="005A6FC8" w:rsidRDefault="00955410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195F6545" wp14:editId="4A7D5073">
            <wp:extent cx="6638925" cy="4352925"/>
            <wp:effectExtent l="0" t="0" r="9525" b="9525"/>
            <wp:docPr id="7791226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51579084" w:rsidR="006F56EB" w:rsidRDefault="00FA7B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CF7C06" wp14:editId="3A2C15F0">
            <wp:extent cx="4467225" cy="4000500"/>
            <wp:effectExtent l="0" t="0" r="9525" b="0"/>
            <wp:docPr id="15869636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5C5" w14:textId="28CA2F22" w:rsidR="00C64F28" w:rsidRPr="00334D98" w:rsidRDefault="00955410">
      <w:pPr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6F7F0317" wp14:editId="76A68998">
                <wp:extent cx="304800" cy="304800"/>
                <wp:effectExtent l="0" t="0" r="0" b="0"/>
                <wp:docPr id="31840542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3FB18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A7BD5">
        <w:rPr>
          <w:noProof/>
          <w:lang w:val="en-US"/>
        </w:rPr>
        <w:drawing>
          <wp:inline distT="0" distB="0" distL="0" distR="0" wp14:anchorId="75253361" wp14:editId="171649A8">
            <wp:extent cx="4476750" cy="2895600"/>
            <wp:effectExtent l="0" t="0" r="0" b="0"/>
            <wp:docPr id="14364849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68F2FEB3" w:rsidR="00C867C6" w:rsidRPr="00CD00ED" w:rsidRDefault="00CD00ED" w:rsidP="00CD00ED">
      <w:pPr>
        <w:rPr>
          <w:color w:val="EE0000"/>
          <w:sz w:val="28"/>
          <w:szCs w:val="28"/>
        </w:rPr>
      </w:pPr>
      <w:r w:rsidRPr="00CD00ED">
        <w:rPr>
          <w:color w:val="EE0000"/>
          <w:sz w:val="28"/>
          <w:szCs w:val="28"/>
        </w:rPr>
        <w:t>Lecteur CD Or</w:t>
      </w:r>
      <w:r>
        <w:rPr>
          <w:color w:val="EE0000"/>
          <w:sz w:val="28"/>
          <w:szCs w:val="28"/>
        </w:rPr>
        <w:t>i</w:t>
      </w:r>
      <w:r w:rsidRPr="00CD00ED">
        <w:rPr>
          <w:color w:val="EE0000"/>
          <w:sz w:val="28"/>
          <w:szCs w:val="28"/>
        </w:rPr>
        <w:t xml:space="preserve">ginal </w:t>
      </w:r>
      <w:r>
        <w:rPr>
          <w:color w:val="EE0000"/>
          <w:sz w:val="28"/>
          <w:szCs w:val="28"/>
        </w:rPr>
        <w:t>reste en place mais ne sera plus fonctionnel</w:t>
      </w:r>
      <w:r w:rsidRPr="00CD00ED">
        <w:rPr>
          <w:color w:val="EE0000"/>
          <w:sz w:val="28"/>
          <w:szCs w:val="28"/>
        </w:rPr>
        <w:t>.</w:t>
      </w:r>
    </w:p>
    <w:p w14:paraId="78F5B5C7" w14:textId="77777777" w:rsidR="007A3827" w:rsidRDefault="007A3827" w:rsidP="007A3827">
      <w:pPr>
        <w:rPr>
          <w:b/>
          <w:u w:val="single"/>
        </w:rPr>
      </w:pPr>
    </w:p>
    <w:p w14:paraId="6EA28D60" w14:textId="77777777" w:rsidR="00B6533C" w:rsidRDefault="00B6533C" w:rsidP="007A3827">
      <w:pPr>
        <w:rPr>
          <w:b/>
          <w:u w:val="single"/>
        </w:rPr>
      </w:pPr>
    </w:p>
    <w:p w14:paraId="12F6707D" w14:textId="77777777" w:rsidR="00B6533C" w:rsidRDefault="00B6533C" w:rsidP="007A3827">
      <w:pPr>
        <w:rPr>
          <w:b/>
          <w:u w:val="single"/>
        </w:rPr>
      </w:pPr>
    </w:p>
    <w:p w14:paraId="03AE810E" w14:textId="77777777" w:rsidR="00B6533C" w:rsidRDefault="00B6533C" w:rsidP="007A3827">
      <w:pPr>
        <w:rPr>
          <w:b/>
          <w:u w:val="single"/>
        </w:rPr>
      </w:pPr>
    </w:p>
    <w:p w14:paraId="1A724655" w14:textId="77777777" w:rsidR="00B6533C" w:rsidRDefault="00B6533C" w:rsidP="007A3827">
      <w:pPr>
        <w:rPr>
          <w:b/>
          <w:u w:val="single"/>
        </w:rPr>
      </w:pPr>
    </w:p>
    <w:p w14:paraId="31E49829" w14:textId="7708EF19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C3D46E0" wp14:editId="13043FC8">
            <wp:extent cx="3152775" cy="2371725"/>
            <wp:effectExtent l="0" t="0" r="9525" b="9525"/>
            <wp:docPr id="14999755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606C1A10" wp14:editId="5E7B4BF5">
            <wp:extent cx="3295650" cy="2390775"/>
            <wp:effectExtent l="0" t="0" r="0" b="9525"/>
            <wp:docPr id="14494108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F54F" w14:textId="7D128C24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CF29856" wp14:editId="64F96D9B">
            <wp:extent cx="3171825" cy="2190750"/>
            <wp:effectExtent l="0" t="0" r="9525" b="0"/>
            <wp:docPr id="11283085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3109F49" wp14:editId="673A0A13">
            <wp:extent cx="3152775" cy="2181225"/>
            <wp:effectExtent l="0" t="0" r="9525" b="9525"/>
            <wp:docPr id="38230168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F20B" w14:textId="60410382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BF68883" wp14:editId="462A4FB7">
            <wp:extent cx="3752850" cy="2647950"/>
            <wp:effectExtent l="0" t="0" r="0" b="0"/>
            <wp:docPr id="10907398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42D3" w14:textId="5026B4CC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156C4C5D" wp14:editId="0473CF88">
            <wp:extent cx="4086225" cy="2752725"/>
            <wp:effectExtent l="0" t="0" r="9525" b="9525"/>
            <wp:docPr id="7390881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8737" w14:textId="6C5DD68B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EF84895" wp14:editId="74C2B31A">
            <wp:extent cx="4314825" cy="3009900"/>
            <wp:effectExtent l="0" t="0" r="9525" b="0"/>
            <wp:docPr id="11190011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E389" w14:textId="4023D492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C95FBF0" wp14:editId="3A45F28A">
            <wp:extent cx="4267200" cy="3171825"/>
            <wp:effectExtent l="0" t="0" r="0" b="9525"/>
            <wp:docPr id="65384616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FE57" w14:textId="7CE8E416" w:rsidR="00620079" w:rsidRDefault="00620079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55578DA2" wp14:editId="2EAEA47C">
            <wp:extent cx="4029075" cy="2562225"/>
            <wp:effectExtent l="0" t="0" r="9525" b="9525"/>
            <wp:docPr id="121284017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671D" w14:textId="1F5E9A6D" w:rsidR="00620079" w:rsidRDefault="00620079" w:rsidP="007A3827">
      <w:pPr>
        <w:rPr>
          <w:b/>
          <w:u w:val="single"/>
        </w:rPr>
      </w:pPr>
      <w:r w:rsidRPr="00620079">
        <w:rPr>
          <w:b/>
          <w:noProof/>
        </w:rPr>
        <w:drawing>
          <wp:inline distT="0" distB="0" distL="0" distR="0" wp14:anchorId="2C1F3611" wp14:editId="10C2E1D6">
            <wp:extent cx="5076825" cy="3800475"/>
            <wp:effectExtent l="0" t="0" r="9525" b="9525"/>
            <wp:docPr id="71784400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35D3" w14:textId="242A2F03" w:rsidR="00620079" w:rsidRDefault="00620079" w:rsidP="007A3827">
      <w:pPr>
        <w:rPr>
          <w:b/>
          <w:u w:val="single"/>
        </w:rPr>
      </w:pPr>
      <w:r w:rsidRPr="00620079">
        <w:rPr>
          <w:b/>
          <w:noProof/>
        </w:rPr>
        <w:drawing>
          <wp:inline distT="0" distB="0" distL="0" distR="0" wp14:anchorId="181179D9" wp14:editId="41DF075C">
            <wp:extent cx="4095750" cy="2552700"/>
            <wp:effectExtent l="0" t="0" r="0" b="0"/>
            <wp:docPr id="159946836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1991" w14:textId="72082FC5" w:rsidR="00620079" w:rsidRDefault="00620079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76A3EE6" wp14:editId="255CBE95">
            <wp:extent cx="4371975" cy="2838450"/>
            <wp:effectExtent l="0" t="0" r="9525" b="0"/>
            <wp:docPr id="65468504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48DD" w14:textId="2BC139DA" w:rsidR="00620079" w:rsidRDefault="00620079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D12816D" wp14:editId="192E9971">
            <wp:extent cx="3905250" cy="3028950"/>
            <wp:effectExtent l="0" t="0" r="0" b="0"/>
            <wp:docPr id="147382538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F6AB" w14:textId="463D2CB8" w:rsidR="0091391C" w:rsidRDefault="0091391C" w:rsidP="007A3827">
      <w:pPr>
        <w:rPr>
          <w:b/>
          <w:u w:val="single"/>
        </w:rPr>
      </w:pPr>
      <w:r>
        <w:rPr>
          <w:b/>
          <w:u w:val="single"/>
        </w:rPr>
        <w:t>Récupérer les clips sur l’ancien support et les replacer sur le kit.</w:t>
      </w:r>
    </w:p>
    <w:p w14:paraId="00D77964" w14:textId="43ABABB2" w:rsidR="00620079" w:rsidRDefault="0091391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0C33D60" wp14:editId="71B4E46A">
            <wp:extent cx="3038475" cy="2390775"/>
            <wp:effectExtent l="0" t="0" r="9525" b="9525"/>
            <wp:docPr id="16371983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91D8" w14:textId="1896B6E4" w:rsidR="0091391C" w:rsidRDefault="0091391C" w:rsidP="007A3827">
      <w:pPr>
        <w:rPr>
          <w:b/>
          <w:u w:val="single"/>
        </w:rPr>
      </w:pPr>
      <w:r>
        <w:rPr>
          <w:b/>
          <w:u w:val="single"/>
        </w:rPr>
        <w:t>Ne pas reconnecter l’écran</w:t>
      </w:r>
    </w:p>
    <w:p w14:paraId="5CA4F3AF" w14:textId="77777777" w:rsidR="00620079" w:rsidRDefault="00620079" w:rsidP="007A3827">
      <w:pPr>
        <w:rPr>
          <w:b/>
          <w:u w:val="single"/>
        </w:rPr>
      </w:pPr>
    </w:p>
    <w:p w14:paraId="4C7E96B5" w14:textId="77777777" w:rsidR="00B6533C" w:rsidRDefault="00B6533C" w:rsidP="007A3827">
      <w:pPr>
        <w:rPr>
          <w:b/>
          <w:u w:val="single"/>
        </w:rPr>
      </w:pPr>
    </w:p>
    <w:p w14:paraId="14801964" w14:textId="77777777" w:rsidR="00B6533C" w:rsidRDefault="00B6533C" w:rsidP="007A3827">
      <w:pPr>
        <w:rPr>
          <w:b/>
          <w:u w:val="single"/>
        </w:rPr>
      </w:pPr>
    </w:p>
    <w:p w14:paraId="054B95E6" w14:textId="77777777" w:rsidR="007A3827" w:rsidRDefault="007A3827" w:rsidP="007A3827">
      <w:pPr>
        <w:rPr>
          <w:b/>
          <w:u w:val="single"/>
        </w:rPr>
      </w:pPr>
      <w:r w:rsidRPr="00481247">
        <w:rPr>
          <w:b/>
          <w:noProof/>
        </w:rPr>
        <w:drawing>
          <wp:inline distT="0" distB="0" distL="0" distR="0" wp14:anchorId="2C53439A" wp14:editId="1711E00A">
            <wp:extent cx="4019550" cy="3219450"/>
            <wp:effectExtent l="0" t="0" r="0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A79DB87" wp14:editId="7FE7920C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7315F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FC23CBF" w14:textId="77777777" w:rsidR="007A3827" w:rsidRDefault="007A3827" w:rsidP="007A3827">
      <w:pPr>
        <w:rPr>
          <w:bCs/>
        </w:rPr>
      </w:pPr>
      <w:r w:rsidRPr="00B72C26">
        <w:rPr>
          <w:bCs/>
        </w:rPr>
        <w:t>Connecter l’autoradio installer les différentes connections.</w:t>
      </w:r>
    </w:p>
    <w:p w14:paraId="19A13AF7" w14:textId="77777777" w:rsidR="007A3827" w:rsidRDefault="007A3827" w:rsidP="007A3827">
      <w:pPr>
        <w:rPr>
          <w:bCs/>
        </w:rPr>
      </w:pPr>
      <w:r>
        <w:rPr>
          <w:bCs/>
        </w:rPr>
        <w:t>Installer votre micro, antenne GPS, adaptateur USB…</w:t>
      </w:r>
    </w:p>
    <w:p w14:paraId="595FC575" w14:textId="77777777" w:rsidR="007A3827" w:rsidRPr="00487171" w:rsidRDefault="007A3827" w:rsidP="007A3827">
      <w:r w:rsidRPr="00487171">
        <w:t>Brancher le connecteur principal et le connecteur à 8 voies (UARL)</w:t>
      </w:r>
      <w:r>
        <w:t xml:space="preserve"> à l’autoradio.</w:t>
      </w:r>
    </w:p>
    <w:p w14:paraId="4A270E64" w14:textId="77777777" w:rsidR="007A3827" w:rsidRDefault="007A3827" w:rsidP="007A3827">
      <w:r>
        <w:rPr>
          <w:noProof/>
        </w:rPr>
        <w:drawing>
          <wp:inline distT="0" distB="0" distL="0" distR="0" wp14:anchorId="71DAC58D" wp14:editId="70D9A157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F9F4" w14:textId="77777777" w:rsidR="007A3827" w:rsidRDefault="007A3827" w:rsidP="007A3827">
      <w:r w:rsidRPr="00487171">
        <w:t xml:space="preserve">Brancher aussi le fil Vert (Parking </w:t>
      </w:r>
      <w:proofErr w:type="spellStart"/>
      <w:r w:rsidRPr="00487171">
        <w:t>Brake</w:t>
      </w:r>
      <w:proofErr w:type="spellEnd"/>
      <w:r w:rsidRPr="00487171">
        <w:t>) à la masse</w:t>
      </w:r>
      <w:r>
        <w:t>.</w:t>
      </w:r>
    </w:p>
    <w:p w14:paraId="1804E780" w14:textId="77777777" w:rsidR="007A3827" w:rsidRPr="00487171" w:rsidRDefault="007A3827" w:rsidP="007A3827">
      <w:r>
        <w:rPr>
          <w:noProof/>
          <w:sz w:val="28"/>
          <w:szCs w:val="28"/>
        </w:rPr>
        <w:drawing>
          <wp:inline distT="0" distB="0" distL="0" distR="0" wp14:anchorId="680F6ED4" wp14:editId="331BAE55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D585" w14:textId="77777777" w:rsidR="007A3827" w:rsidRDefault="007A3827" w:rsidP="007A3827">
      <w:pPr>
        <w:rPr>
          <w:bCs/>
        </w:rPr>
      </w:pPr>
      <w:r>
        <w:rPr>
          <w:bCs/>
        </w:rPr>
        <w:lastRenderedPageBreak/>
        <w:t>Fixer l’autoradio à la façade et mettre en place l’autoradio.</w:t>
      </w:r>
    </w:p>
    <w:p w14:paraId="6EB87D0E" w14:textId="6BACC8EE" w:rsidR="007A3827" w:rsidRPr="00D246A7" w:rsidRDefault="007A3827" w:rsidP="00D246A7">
      <w:pPr>
        <w:rPr>
          <w:bCs/>
        </w:rPr>
      </w:pPr>
      <w:r>
        <w:rPr>
          <w:bCs/>
        </w:rPr>
        <w:t>Rebrancher les boutons de centralisation et de warning et reclipser le tout</w:t>
      </w:r>
    </w:p>
    <w:p w14:paraId="36A26D89" w14:textId="77777777" w:rsidR="007A3827" w:rsidRPr="002B0EEC" w:rsidRDefault="007A3827" w:rsidP="007A3827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050E688" w14:textId="08E9965C" w:rsidR="007A3827" w:rsidRDefault="007A3827" w:rsidP="007A3827">
      <w:pPr>
        <w:spacing w:after="0"/>
        <w:rPr>
          <w:b/>
          <w:sz w:val="30"/>
          <w:szCs w:val="30"/>
        </w:rPr>
      </w:pPr>
      <w:r w:rsidRPr="00D246A7">
        <w:rPr>
          <w:b/>
          <w:sz w:val="30"/>
          <w:szCs w:val="30"/>
        </w:rPr>
        <w:t xml:space="preserve">Avec adaptateur </w:t>
      </w:r>
      <w:r w:rsidRPr="00D246A7">
        <w:rPr>
          <w:b/>
          <w:sz w:val="30"/>
          <w:szCs w:val="30"/>
        </w:rPr>
        <w:sym w:font="Wingdings" w:char="F0E0"/>
      </w:r>
      <w:proofErr w:type="spellStart"/>
      <w:r w:rsidRPr="00D246A7">
        <w:rPr>
          <w:b/>
          <w:sz w:val="30"/>
          <w:szCs w:val="30"/>
        </w:rPr>
        <w:t>Hiworld</w:t>
      </w:r>
      <w:proofErr w:type="spellEnd"/>
      <w:r w:rsidRPr="00D246A7">
        <w:rPr>
          <w:b/>
          <w:sz w:val="30"/>
          <w:szCs w:val="30"/>
        </w:rPr>
        <w:t xml:space="preserve"> </w:t>
      </w:r>
      <w:r w:rsidRPr="00D246A7">
        <w:rPr>
          <w:b/>
          <w:sz w:val="30"/>
          <w:szCs w:val="30"/>
        </w:rPr>
        <w:sym w:font="Wingdings" w:char="F0E0"/>
      </w:r>
      <w:r w:rsidRPr="00D246A7">
        <w:rPr>
          <w:b/>
          <w:sz w:val="30"/>
          <w:szCs w:val="30"/>
        </w:rPr>
        <w:t xml:space="preserve"> Renault </w:t>
      </w:r>
      <w:r w:rsidRPr="00D246A7">
        <w:rPr>
          <w:b/>
          <w:sz w:val="30"/>
          <w:szCs w:val="30"/>
        </w:rPr>
        <w:sym w:font="Wingdings" w:char="F0E0"/>
      </w:r>
      <w:r w:rsidRPr="00D246A7">
        <w:rPr>
          <w:b/>
          <w:sz w:val="30"/>
          <w:szCs w:val="30"/>
        </w:rPr>
        <w:t xml:space="preserve"> </w:t>
      </w:r>
      <w:r w:rsidR="008B4C4D" w:rsidRPr="00D246A7">
        <w:rPr>
          <w:b/>
          <w:sz w:val="30"/>
          <w:szCs w:val="30"/>
        </w:rPr>
        <w:t>Megane III</w:t>
      </w:r>
    </w:p>
    <w:p w14:paraId="5563025E" w14:textId="77777777" w:rsidR="008D081E" w:rsidRDefault="008D081E" w:rsidP="007A3827">
      <w:pPr>
        <w:spacing w:after="0"/>
        <w:rPr>
          <w:b/>
          <w:sz w:val="30"/>
          <w:szCs w:val="30"/>
        </w:rPr>
      </w:pPr>
    </w:p>
    <w:p w14:paraId="54F567A5" w14:textId="7BA0B6E0" w:rsidR="00D246A7" w:rsidRDefault="00D246A7" w:rsidP="007A3827">
      <w:pPr>
        <w:spacing w:after="0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EA88DDB" wp14:editId="1699AF17">
            <wp:extent cx="3362325" cy="2047875"/>
            <wp:effectExtent l="0" t="0" r="9525" b="9525"/>
            <wp:docPr id="8560775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06F6" w14:textId="319447A2" w:rsidR="00D246A7" w:rsidRDefault="00D246A7" w:rsidP="007A3827">
      <w:pPr>
        <w:spacing w:after="0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D2A6C50" wp14:editId="1C9B3F40">
            <wp:extent cx="3324225" cy="1990725"/>
            <wp:effectExtent l="0" t="0" r="9525" b="9525"/>
            <wp:docPr id="1370792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8F0" w14:textId="1E8DE581" w:rsidR="00D246A7" w:rsidRPr="00D246A7" w:rsidRDefault="00D246A7" w:rsidP="007A3827">
      <w:pPr>
        <w:spacing w:after="0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9E5B71A" wp14:editId="15455EE0">
            <wp:extent cx="3305175" cy="1962150"/>
            <wp:effectExtent l="0" t="0" r="9525" b="0"/>
            <wp:docPr id="16363292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8F3D" w14:textId="48D9DCF6" w:rsidR="005B0BAB" w:rsidRDefault="00D246A7" w:rsidP="005B1791">
      <w:r>
        <w:rPr>
          <w:noProof/>
        </w:rPr>
        <w:drawing>
          <wp:inline distT="0" distB="0" distL="0" distR="0" wp14:anchorId="50080FF6" wp14:editId="2B04D257">
            <wp:extent cx="3228975" cy="1952625"/>
            <wp:effectExtent l="0" t="0" r="9525" b="9525"/>
            <wp:docPr id="4285617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BAB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15553"/>
    <w:rsid w:val="004C1FF0"/>
    <w:rsid w:val="005264CB"/>
    <w:rsid w:val="005A6FC8"/>
    <w:rsid w:val="005B0BAB"/>
    <w:rsid w:val="005B1791"/>
    <w:rsid w:val="005C2023"/>
    <w:rsid w:val="005D3336"/>
    <w:rsid w:val="005E6226"/>
    <w:rsid w:val="00620079"/>
    <w:rsid w:val="00627412"/>
    <w:rsid w:val="006C11E4"/>
    <w:rsid w:val="006D1565"/>
    <w:rsid w:val="006D3AAB"/>
    <w:rsid w:val="006F56EB"/>
    <w:rsid w:val="007212A8"/>
    <w:rsid w:val="00745A9F"/>
    <w:rsid w:val="0075743E"/>
    <w:rsid w:val="00764018"/>
    <w:rsid w:val="007A3827"/>
    <w:rsid w:val="007E7813"/>
    <w:rsid w:val="0086150F"/>
    <w:rsid w:val="008B4C4D"/>
    <w:rsid w:val="008D081E"/>
    <w:rsid w:val="0091391C"/>
    <w:rsid w:val="009515EC"/>
    <w:rsid w:val="00955410"/>
    <w:rsid w:val="0095648D"/>
    <w:rsid w:val="00991CDE"/>
    <w:rsid w:val="00A3661F"/>
    <w:rsid w:val="00A429AE"/>
    <w:rsid w:val="00A52910"/>
    <w:rsid w:val="00A94CE0"/>
    <w:rsid w:val="00AC0C3D"/>
    <w:rsid w:val="00B6533C"/>
    <w:rsid w:val="00BF32FB"/>
    <w:rsid w:val="00C64F28"/>
    <w:rsid w:val="00C867C6"/>
    <w:rsid w:val="00C9078C"/>
    <w:rsid w:val="00CB167D"/>
    <w:rsid w:val="00CB6925"/>
    <w:rsid w:val="00CC6BDB"/>
    <w:rsid w:val="00CD00ED"/>
    <w:rsid w:val="00CE1ACD"/>
    <w:rsid w:val="00D246A7"/>
    <w:rsid w:val="00D43B16"/>
    <w:rsid w:val="00D44E37"/>
    <w:rsid w:val="00D55BFC"/>
    <w:rsid w:val="00D85683"/>
    <w:rsid w:val="00DC05DD"/>
    <w:rsid w:val="00DC0F62"/>
    <w:rsid w:val="00E30FDC"/>
    <w:rsid w:val="00E34AB6"/>
    <w:rsid w:val="00E91426"/>
    <w:rsid w:val="00EE00DD"/>
    <w:rsid w:val="00EF0DE8"/>
    <w:rsid w:val="00F2495F"/>
    <w:rsid w:val="00FA7BD5"/>
    <w:rsid w:val="00FB0C87"/>
    <w:rsid w:val="00FB3475"/>
    <w:rsid w:val="00FB6CF7"/>
    <w:rsid w:val="00FC38D8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cp:lastPrinted>2025-06-16T09:26:00Z</cp:lastPrinted>
  <dcterms:created xsi:type="dcterms:W3CDTF">2025-07-03T10:21:00Z</dcterms:created>
  <dcterms:modified xsi:type="dcterms:W3CDTF">2025-07-10T09:12:00Z</dcterms:modified>
</cp:coreProperties>
</file>