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4C70FB" w14:textId="762D0BE0" w:rsidR="009B7A7A" w:rsidRPr="009B7A7A" w:rsidRDefault="009B7A7A" w:rsidP="00C867C6">
      <w:pPr>
        <w:spacing w:after="0"/>
        <w:jc w:val="center"/>
        <w:rPr>
          <w:b/>
          <w:sz w:val="40"/>
          <w:szCs w:val="40"/>
          <w:u w:val="single"/>
        </w:rPr>
      </w:pPr>
      <w:r w:rsidRPr="009B7A7A">
        <w:rPr>
          <w:b/>
          <w:sz w:val="40"/>
          <w:szCs w:val="40"/>
          <w:u w:val="single"/>
        </w:rPr>
        <w:t>9PPE208-0</w:t>
      </w:r>
      <w:r w:rsidR="00A30C82">
        <w:rPr>
          <w:b/>
          <w:sz w:val="40"/>
          <w:szCs w:val="40"/>
          <w:u w:val="single"/>
        </w:rPr>
        <w:t>3</w:t>
      </w:r>
    </w:p>
    <w:p w14:paraId="4FD1F09D" w14:textId="3C600D3F" w:rsidR="00C867C6" w:rsidRDefault="009B7A7A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 xml:space="preserve">Peugeot 208 </w:t>
      </w:r>
      <w:r w:rsidR="00EC4141">
        <w:rPr>
          <w:b/>
          <w:sz w:val="30"/>
          <w:szCs w:val="30"/>
          <w:u w:val="single"/>
        </w:rPr>
        <w:t xml:space="preserve">(P21) </w:t>
      </w:r>
      <w:r>
        <w:rPr>
          <w:b/>
          <w:sz w:val="30"/>
          <w:szCs w:val="30"/>
          <w:u w:val="single"/>
        </w:rPr>
        <w:t>2019</w:t>
      </w:r>
      <w:r w:rsidRPr="009B7A7A">
        <w:rPr>
          <w:b/>
          <w:sz w:val="30"/>
          <w:szCs w:val="30"/>
          <w:u w:val="single"/>
        </w:rPr>
        <w:sym w:font="Wingdings" w:char="F0E0"/>
      </w:r>
      <w:r>
        <w:rPr>
          <w:b/>
          <w:sz w:val="30"/>
          <w:szCs w:val="30"/>
          <w:u w:val="single"/>
        </w:rPr>
        <w:t>2024</w:t>
      </w:r>
    </w:p>
    <w:p w14:paraId="7C57EFD2" w14:textId="7A66F2E2" w:rsidR="00EC4141" w:rsidRDefault="00EC4141" w:rsidP="00EC4141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Peugeot 2008 (P24) 2019</w:t>
      </w:r>
      <w:r w:rsidRPr="009B7A7A">
        <w:rPr>
          <w:b/>
          <w:sz w:val="30"/>
          <w:szCs w:val="30"/>
          <w:u w:val="single"/>
        </w:rPr>
        <w:sym w:font="Wingdings" w:char="F0E0"/>
      </w:r>
      <w:r>
        <w:rPr>
          <w:b/>
          <w:sz w:val="30"/>
          <w:szCs w:val="30"/>
          <w:u w:val="single"/>
        </w:rPr>
        <w:t>2024</w:t>
      </w:r>
    </w:p>
    <w:p w14:paraId="0D6527D9" w14:textId="2C0A59B6" w:rsidR="003B4A73" w:rsidRDefault="003B4A73" w:rsidP="00EC4141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Ecran 7 pouces</w:t>
      </w:r>
    </w:p>
    <w:p w14:paraId="17B47D0A" w14:textId="4A4137EC" w:rsidR="00EC4141" w:rsidRDefault="003B4A73" w:rsidP="003B4A73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69CF688E" wp14:editId="7F08E0FE">
            <wp:extent cx="4191000" cy="3657600"/>
            <wp:effectExtent l="0" t="0" r="0" b="0"/>
            <wp:docPr id="118040431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504FB" w14:textId="5038D3D3" w:rsidR="009B7A7A" w:rsidRDefault="00EC4141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noProof/>
        </w:rPr>
        <w:lastRenderedPageBreak/>
        <w:drawing>
          <wp:inline distT="0" distB="0" distL="0" distR="0" wp14:anchorId="694B58C3" wp14:editId="48D6F253">
            <wp:extent cx="4733925" cy="3895725"/>
            <wp:effectExtent l="0" t="0" r="9525" b="9525"/>
            <wp:docPr id="158633675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979BA" w14:textId="74FAC339" w:rsidR="00386FFE" w:rsidRDefault="00386FFE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4408A4A8" w14:textId="53206821" w:rsidR="00C867C6" w:rsidRDefault="00C867C6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2AD9C582" w14:textId="539BD490" w:rsidR="00C867C6" w:rsidRDefault="009B7A7A" w:rsidP="00FD6B15">
      <w:pPr>
        <w:jc w:val="center"/>
      </w:pPr>
      <w:r>
        <w:rPr>
          <w:noProof/>
        </w:rPr>
        <w:drawing>
          <wp:inline distT="0" distB="0" distL="0" distR="0" wp14:anchorId="5821C0B8" wp14:editId="1028D130">
            <wp:extent cx="3267075" cy="1800225"/>
            <wp:effectExtent l="0" t="0" r="9525" b="9525"/>
            <wp:docPr id="4116005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BC87D" w14:textId="22B3A46C" w:rsidR="002B0F78" w:rsidRDefault="002B0F78" w:rsidP="00FD6B15">
      <w:pPr>
        <w:jc w:val="center"/>
      </w:pPr>
      <w:r>
        <w:t>Déclipser la plaque sous l’écran.</w:t>
      </w:r>
    </w:p>
    <w:p w14:paraId="70AC097E" w14:textId="479E3548" w:rsidR="009B7A7A" w:rsidRDefault="002B0F78" w:rsidP="00FD6B15">
      <w:pPr>
        <w:jc w:val="center"/>
      </w:pPr>
      <w:r>
        <w:rPr>
          <w:noProof/>
        </w:rPr>
        <w:lastRenderedPageBreak/>
        <w:drawing>
          <wp:inline distT="0" distB="0" distL="0" distR="0" wp14:anchorId="3891FCB9" wp14:editId="5C83FEE9">
            <wp:extent cx="3438525" cy="1809750"/>
            <wp:effectExtent l="0" t="0" r="9525" b="0"/>
            <wp:docPr id="83163482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559E9" w14:textId="4421725D" w:rsidR="002B0F78" w:rsidRPr="002B0F78" w:rsidRDefault="002B0F78" w:rsidP="002B0F78">
      <w:pPr>
        <w:jc w:val="center"/>
      </w:pPr>
      <w:r>
        <w:t>Dévisser les 2 vis visible sous l’écran.</w:t>
      </w:r>
    </w:p>
    <w:p w14:paraId="4A2F889C" w14:textId="763D8F38" w:rsidR="00E17254" w:rsidRDefault="00E17254" w:rsidP="00A429AE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4F8E4A62" wp14:editId="7B564C2E">
            <wp:extent cx="2686050" cy="1781175"/>
            <wp:effectExtent l="0" t="0" r="0" b="9525"/>
            <wp:docPr id="15228791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w:drawing>
          <wp:inline distT="0" distB="0" distL="0" distR="0" wp14:anchorId="05CB3228" wp14:editId="0C835EA3">
            <wp:extent cx="2581275" cy="1771650"/>
            <wp:effectExtent l="0" t="0" r="9525" b="0"/>
            <wp:docPr id="204868031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86CCC" w14:textId="6221366E" w:rsidR="00E17254" w:rsidRDefault="00E17254" w:rsidP="00A429AE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0EE05C4D" wp14:editId="50281D1F">
            <wp:extent cx="2981325" cy="1866900"/>
            <wp:effectExtent l="0" t="0" r="9525" b="0"/>
            <wp:docPr id="60146664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E1042" w14:textId="77777777" w:rsidR="002B0F78" w:rsidRPr="002B0F78" w:rsidRDefault="002B0F78" w:rsidP="002B0F78">
      <w:pPr>
        <w:rPr>
          <w:bCs/>
        </w:rPr>
      </w:pPr>
      <w:r w:rsidRPr="002B0F78">
        <w:rPr>
          <w:bCs/>
        </w:rPr>
        <w:t>Déclipser à l’aide d’un outil de démontage le cache derrière l’écran</w:t>
      </w:r>
    </w:p>
    <w:p w14:paraId="67F2081C" w14:textId="77777777" w:rsidR="002B0F78" w:rsidRDefault="002B0F78" w:rsidP="00A429AE">
      <w:pPr>
        <w:rPr>
          <w:b/>
          <w:u w:val="single"/>
        </w:rPr>
      </w:pPr>
    </w:p>
    <w:p w14:paraId="2E81C1AF" w14:textId="510BE0D0" w:rsidR="00E17254" w:rsidRDefault="00E17254" w:rsidP="00A429AE">
      <w:pPr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 wp14:anchorId="0AB729A9" wp14:editId="3776EFD0">
            <wp:extent cx="2838450" cy="1866900"/>
            <wp:effectExtent l="0" t="0" r="0" b="0"/>
            <wp:docPr id="66656461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7F47">
        <w:rPr>
          <w:b/>
          <w:noProof/>
          <w:u w:val="single"/>
        </w:rPr>
        <w:drawing>
          <wp:inline distT="0" distB="0" distL="0" distR="0" wp14:anchorId="0592A08D" wp14:editId="77A216A1">
            <wp:extent cx="2800350" cy="1876425"/>
            <wp:effectExtent l="0" t="0" r="0" b="9525"/>
            <wp:docPr id="35367984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4F717" w14:textId="4D1232D3" w:rsidR="002B0F78" w:rsidRPr="002B0F78" w:rsidRDefault="002B0F78" w:rsidP="00A429AE">
      <w:pPr>
        <w:rPr>
          <w:bCs/>
        </w:rPr>
      </w:pPr>
      <w:r>
        <w:rPr>
          <w:bCs/>
        </w:rPr>
        <w:t>D</w:t>
      </w:r>
      <w:r w:rsidRPr="002B0F78">
        <w:rPr>
          <w:bCs/>
        </w:rPr>
        <w:t>évisser les 2 vis à gauche et à droite derrière l’écran.</w:t>
      </w:r>
    </w:p>
    <w:p w14:paraId="0B8A9B13" w14:textId="58983512" w:rsidR="00417F47" w:rsidRPr="002B0F78" w:rsidRDefault="00417F47" w:rsidP="00A429AE">
      <w:pPr>
        <w:rPr>
          <w:bCs/>
        </w:rPr>
      </w:pPr>
      <w:r w:rsidRPr="002B0F78">
        <w:rPr>
          <w:bCs/>
          <w:noProof/>
        </w:rPr>
        <w:drawing>
          <wp:inline distT="0" distB="0" distL="0" distR="0" wp14:anchorId="1A918F14" wp14:editId="19CBA484">
            <wp:extent cx="2762250" cy="1905000"/>
            <wp:effectExtent l="0" t="0" r="0" b="0"/>
            <wp:docPr id="833084298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F78">
        <w:rPr>
          <w:bCs/>
          <w:noProof/>
        </w:rPr>
        <w:drawing>
          <wp:inline distT="0" distB="0" distL="0" distR="0" wp14:anchorId="7DBD5A89" wp14:editId="06857BAB">
            <wp:extent cx="3076575" cy="1895475"/>
            <wp:effectExtent l="0" t="0" r="9525" b="9525"/>
            <wp:docPr id="487842179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B1A61" w14:textId="3299CA96" w:rsidR="002B0F78" w:rsidRPr="002B0F78" w:rsidRDefault="002B0F78" w:rsidP="00A429AE">
      <w:pPr>
        <w:rPr>
          <w:bCs/>
        </w:rPr>
      </w:pPr>
      <w:r w:rsidRPr="002B0F78">
        <w:rPr>
          <w:bCs/>
        </w:rPr>
        <w:t>Soulever les 2 pattes à gauche et à droite derrière l’écran.</w:t>
      </w:r>
    </w:p>
    <w:p w14:paraId="3A81B903" w14:textId="17120E97" w:rsidR="00417F47" w:rsidRDefault="00417F47" w:rsidP="00A429AE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727B846C" wp14:editId="538EF698">
            <wp:extent cx="3114675" cy="1914525"/>
            <wp:effectExtent l="0" t="0" r="9525" b="9525"/>
            <wp:docPr id="1983482276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A566B" w14:textId="0F3BAB06" w:rsidR="00D55BFC" w:rsidRPr="002B0F78" w:rsidRDefault="002B0F78" w:rsidP="00A429AE">
      <w:pPr>
        <w:rPr>
          <w:bCs/>
        </w:rPr>
      </w:pPr>
      <w:r w:rsidRPr="002B0F78">
        <w:rPr>
          <w:bCs/>
        </w:rPr>
        <w:t>Tirer vers vous pour enlever l’écran.</w:t>
      </w:r>
    </w:p>
    <w:p w14:paraId="67C3058D" w14:textId="7F241C69" w:rsidR="00D55BFC" w:rsidRDefault="00952D27" w:rsidP="00A429AE">
      <w:pPr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 wp14:anchorId="123F99F0" wp14:editId="5F3F561E">
            <wp:extent cx="3190875" cy="1933575"/>
            <wp:effectExtent l="0" t="0" r="9525" b="9525"/>
            <wp:docPr id="133260499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4063B" w14:textId="0B4DD214" w:rsidR="002B0F78" w:rsidRDefault="002B0F78" w:rsidP="00A429AE">
      <w:pPr>
        <w:rPr>
          <w:bCs/>
        </w:rPr>
      </w:pPr>
      <w:r w:rsidRPr="002B0F78">
        <w:rPr>
          <w:bCs/>
        </w:rPr>
        <w:t>Enlever tous les connecteurs de l’écran.</w:t>
      </w:r>
    </w:p>
    <w:p w14:paraId="07206723" w14:textId="56870B84" w:rsidR="003B4A73" w:rsidRDefault="00D1333B" w:rsidP="00A429AE">
      <w:pPr>
        <w:rPr>
          <w:bCs/>
        </w:rPr>
      </w:pPr>
      <w:r>
        <w:rPr>
          <w:bCs/>
          <w:noProof/>
        </w:rPr>
        <w:drawing>
          <wp:inline distT="0" distB="0" distL="0" distR="0" wp14:anchorId="7FF3ACE6" wp14:editId="6BA00146">
            <wp:extent cx="3609975" cy="1771650"/>
            <wp:effectExtent l="0" t="0" r="9525" b="0"/>
            <wp:docPr id="105808030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FC404" w14:textId="1CFA9BEC" w:rsidR="00D1333B" w:rsidRDefault="00D1333B" w:rsidP="00A429AE">
      <w:pPr>
        <w:rPr>
          <w:bCs/>
        </w:rPr>
      </w:pPr>
      <w:r>
        <w:rPr>
          <w:bCs/>
        </w:rPr>
        <w:t>Enlever les 2 vis pour retirer la radio.</w:t>
      </w:r>
    </w:p>
    <w:p w14:paraId="086647BE" w14:textId="7B74FE2F" w:rsidR="00D1333B" w:rsidRDefault="00D1333B" w:rsidP="00A429AE">
      <w:pPr>
        <w:rPr>
          <w:bCs/>
        </w:rPr>
      </w:pPr>
      <w:r>
        <w:rPr>
          <w:bCs/>
          <w:noProof/>
        </w:rPr>
        <w:drawing>
          <wp:inline distT="0" distB="0" distL="0" distR="0" wp14:anchorId="71A01D68" wp14:editId="6C544C7C">
            <wp:extent cx="3419475" cy="2428875"/>
            <wp:effectExtent l="0" t="0" r="9525" b="9525"/>
            <wp:docPr id="66010438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FC5BE" w14:textId="72FD2D75" w:rsidR="00DB75D1" w:rsidRDefault="00D1333B" w:rsidP="00A429AE">
      <w:pPr>
        <w:rPr>
          <w:bCs/>
        </w:rPr>
      </w:pPr>
      <w:r>
        <w:rPr>
          <w:bCs/>
        </w:rPr>
        <w:t>Enlever les connecteurs pour retirer l’autoradio</w:t>
      </w:r>
    </w:p>
    <w:p w14:paraId="12F5179A" w14:textId="77777777" w:rsidR="00DB75D1" w:rsidRPr="00DB75D1" w:rsidRDefault="00DB75D1" w:rsidP="00DB75D1">
      <w:pPr>
        <w:spacing w:after="0"/>
        <w:rPr>
          <w:bCs/>
        </w:rPr>
      </w:pPr>
      <w:bookmarkStart w:id="0" w:name="_Hlk201151464"/>
      <w:r w:rsidRPr="00DB75D1">
        <w:rPr>
          <w:bCs/>
        </w:rPr>
        <w:t>Installer l’antenne GPS, le micro et connecter, l’adaptateur d’antenne l’adaptateur USB…</w:t>
      </w:r>
    </w:p>
    <w:bookmarkEnd w:id="0"/>
    <w:p w14:paraId="5F973706" w14:textId="77759833" w:rsidR="00DB75D1" w:rsidRDefault="00DB75D1" w:rsidP="00DB75D1">
      <w:pPr>
        <w:rPr>
          <w:bCs/>
        </w:rPr>
      </w:pPr>
      <w:r>
        <w:rPr>
          <w:bCs/>
          <w:noProof/>
          <w:sz w:val="30"/>
          <w:szCs w:val="30"/>
        </w:rPr>
        <w:drawing>
          <wp:inline distT="0" distB="0" distL="0" distR="0" wp14:anchorId="00292560" wp14:editId="2F2931B6">
            <wp:extent cx="3219450" cy="1895475"/>
            <wp:effectExtent l="0" t="0" r="0" b="9525"/>
            <wp:docPr id="132541559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6D757" w14:textId="345F4496" w:rsidR="00DB75D1" w:rsidRPr="00DB75D1" w:rsidRDefault="00DB75D1" w:rsidP="00DB75D1">
      <w:pPr>
        <w:rPr>
          <w:bCs/>
        </w:rPr>
      </w:pPr>
      <w:r>
        <w:rPr>
          <w:bCs/>
        </w:rPr>
        <w:t>Brancher les connecteurs à l’autoradio et f</w:t>
      </w:r>
      <w:r w:rsidRPr="00DB75D1">
        <w:rPr>
          <w:bCs/>
        </w:rPr>
        <w:t>ixer l’autoradio à la façade avec les 4 vis fournis avec l’autoradio.</w:t>
      </w:r>
    </w:p>
    <w:p w14:paraId="38200F9B" w14:textId="77777777" w:rsidR="00DB75D1" w:rsidRPr="009840EB" w:rsidRDefault="00DB75D1" w:rsidP="00DB75D1">
      <w:pPr>
        <w:rPr>
          <w:sz w:val="30"/>
          <w:szCs w:val="30"/>
        </w:rPr>
      </w:pPr>
      <w:r w:rsidRPr="009840EB">
        <w:rPr>
          <w:noProof/>
          <w:sz w:val="30"/>
          <w:szCs w:val="30"/>
        </w:rPr>
        <w:drawing>
          <wp:inline distT="0" distB="0" distL="0" distR="0" wp14:anchorId="1120DB8B" wp14:editId="27637FC3">
            <wp:extent cx="2638425" cy="1495425"/>
            <wp:effectExtent l="0" t="0" r="9525" b="9525"/>
            <wp:docPr id="9041586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36F78" w14:textId="77777777" w:rsidR="00DB75D1" w:rsidRPr="00DB75D1" w:rsidRDefault="00DB75D1" w:rsidP="00DB75D1">
      <w:r w:rsidRPr="00DB75D1">
        <w:t xml:space="preserve">Important bien connecter le fil Vert (Parking </w:t>
      </w:r>
      <w:proofErr w:type="spellStart"/>
      <w:r w:rsidRPr="00DB75D1">
        <w:t>Brake</w:t>
      </w:r>
      <w:proofErr w:type="spellEnd"/>
      <w:r w:rsidRPr="00DB75D1">
        <w:t>) au frein à main ou à la masse.</w:t>
      </w:r>
    </w:p>
    <w:p w14:paraId="3BD83758" w14:textId="77777777" w:rsidR="00DB75D1" w:rsidRDefault="00DB75D1" w:rsidP="00DB75D1">
      <w:r>
        <w:rPr>
          <w:noProof/>
        </w:rPr>
        <w:drawing>
          <wp:inline distT="0" distB="0" distL="0" distR="0" wp14:anchorId="0904EA38" wp14:editId="69FEAECB">
            <wp:extent cx="2886075" cy="2066925"/>
            <wp:effectExtent l="0" t="0" r="9525" b="9525"/>
            <wp:docPr id="54516556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00242" w14:textId="77777777" w:rsidR="00DB75D1" w:rsidRPr="00DB75D1" w:rsidRDefault="00DB75D1" w:rsidP="00DB75D1">
      <w:r w:rsidRPr="00DB75D1">
        <w:t>Si vous avez une caméra d’origine bien connecter le RCA Jaune à l’entrée caméra de l’autoradio RCA Marron.</w:t>
      </w:r>
    </w:p>
    <w:p w14:paraId="76F38F44" w14:textId="77777777" w:rsidR="00DB75D1" w:rsidRPr="00487171" w:rsidRDefault="00DB75D1" w:rsidP="00DB75D1"/>
    <w:p w14:paraId="78CC161E" w14:textId="77777777" w:rsidR="00DB75D1" w:rsidRDefault="00DB75D1" w:rsidP="00DB75D1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60F9C6A5" wp14:editId="4DAA4470">
            <wp:extent cx="2657475" cy="1333500"/>
            <wp:effectExtent l="0" t="0" r="9525" b="0"/>
            <wp:docPr id="5735019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964D3" w14:textId="77777777" w:rsidR="00DB75D1" w:rsidRPr="00DB75D1" w:rsidRDefault="00DB75D1" w:rsidP="00DB75D1">
      <w:r w:rsidRPr="00DB75D1">
        <w:t>Connecter le faisceau de l’autoradio ainsi que les fils de Can bus à l’autoradio et brancher l’interface Can Bus.</w:t>
      </w:r>
    </w:p>
    <w:p w14:paraId="741DCA17" w14:textId="77777777" w:rsidR="00DB75D1" w:rsidRDefault="00DB75D1" w:rsidP="00DB75D1">
      <w:pPr>
        <w:rPr>
          <w:bCs/>
        </w:rPr>
      </w:pPr>
      <w:r>
        <w:rPr>
          <w:bCs/>
          <w:noProof/>
        </w:rPr>
        <w:drawing>
          <wp:inline distT="0" distB="0" distL="0" distR="0" wp14:anchorId="557CB2D2" wp14:editId="25C23B23">
            <wp:extent cx="2676525" cy="1333500"/>
            <wp:effectExtent l="0" t="0" r="9525" b="0"/>
            <wp:docPr id="52568291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EFB22" w14:textId="555E1803" w:rsidR="00DB75D1" w:rsidRDefault="00DB75D1" w:rsidP="00E45747">
      <w:pPr>
        <w:spacing w:after="0"/>
        <w:rPr>
          <w:bCs/>
        </w:rPr>
      </w:pPr>
      <w:r w:rsidRPr="00DB75D1">
        <w:rPr>
          <w:bCs/>
        </w:rPr>
        <w:t>Connecter le connecteur au véhicule.</w:t>
      </w:r>
    </w:p>
    <w:p w14:paraId="756050BB" w14:textId="1E260F40" w:rsidR="003B4A73" w:rsidRDefault="003B4A73" w:rsidP="00A429AE">
      <w:pPr>
        <w:rPr>
          <w:bCs/>
        </w:rPr>
      </w:pPr>
      <w:r>
        <w:rPr>
          <w:bCs/>
          <w:noProof/>
        </w:rPr>
        <w:drawing>
          <wp:inline distT="0" distB="0" distL="0" distR="0" wp14:anchorId="73728789" wp14:editId="5DE5D660">
            <wp:extent cx="3009900" cy="2524125"/>
            <wp:effectExtent l="0" t="0" r="0" b="9525"/>
            <wp:docPr id="170169848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6FDDB" w14:textId="77777777" w:rsidR="00E45747" w:rsidRDefault="00E45747" w:rsidP="00A429AE">
      <w:pPr>
        <w:rPr>
          <w:bCs/>
        </w:rPr>
      </w:pPr>
    </w:p>
    <w:p w14:paraId="2C326E67" w14:textId="77777777" w:rsidR="007B43F5" w:rsidRDefault="007B43F5" w:rsidP="00A429AE">
      <w:pPr>
        <w:rPr>
          <w:bCs/>
        </w:rPr>
      </w:pPr>
    </w:p>
    <w:p w14:paraId="163E2E8E" w14:textId="77777777" w:rsidR="00D21BA1" w:rsidRPr="002B0EEC" w:rsidRDefault="00D21BA1" w:rsidP="00D21BA1">
      <w:pPr>
        <w:spacing w:after="0"/>
        <w:rPr>
          <w:b/>
          <w:sz w:val="30"/>
          <w:szCs w:val="30"/>
          <w:u w:val="single"/>
        </w:rPr>
      </w:pPr>
      <w:r w:rsidRPr="002B0EEC">
        <w:rPr>
          <w:b/>
          <w:sz w:val="30"/>
          <w:szCs w:val="30"/>
          <w:u w:val="single"/>
        </w:rPr>
        <w:t>Programmation</w:t>
      </w:r>
      <w:r>
        <w:rPr>
          <w:b/>
          <w:sz w:val="30"/>
          <w:szCs w:val="30"/>
          <w:u w:val="single"/>
        </w:rPr>
        <w:t xml:space="preserve"> commande au volant </w:t>
      </w:r>
      <w:r w:rsidRPr="002B0EEC">
        <w:rPr>
          <w:b/>
          <w:sz w:val="30"/>
          <w:szCs w:val="30"/>
          <w:u w:val="single"/>
        </w:rPr>
        <w:t>:</w:t>
      </w:r>
    </w:p>
    <w:p w14:paraId="6A8CB328" w14:textId="71B2FDCE" w:rsidR="00D21BA1" w:rsidRPr="00A96C96" w:rsidRDefault="00D21BA1" w:rsidP="00D21BA1">
      <w:pPr>
        <w:spacing w:after="0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 xml:space="preserve">Avec adaptateur </w:t>
      </w:r>
      <w:r w:rsidRPr="00A96C96">
        <w:rPr>
          <w:b/>
          <w:sz w:val="30"/>
          <w:szCs w:val="30"/>
          <w:u w:val="single"/>
        </w:rPr>
        <w:sym w:font="Wingdings" w:char="F0E0"/>
      </w:r>
      <w:proofErr w:type="spellStart"/>
      <w:r w:rsidRPr="00A96C96">
        <w:rPr>
          <w:b/>
          <w:sz w:val="30"/>
          <w:szCs w:val="30"/>
          <w:u w:val="single"/>
        </w:rPr>
        <w:t>Raise</w:t>
      </w:r>
      <w:proofErr w:type="spellEnd"/>
      <w:r w:rsidRPr="00A96C96">
        <w:rPr>
          <w:b/>
          <w:sz w:val="30"/>
          <w:szCs w:val="30"/>
          <w:u w:val="single"/>
        </w:rPr>
        <w:t xml:space="preserve"> </w:t>
      </w:r>
      <w:r w:rsidRPr="002B0EEC">
        <w:rPr>
          <w:b/>
          <w:sz w:val="30"/>
          <w:szCs w:val="30"/>
          <w:u w:val="single"/>
        </w:rPr>
        <w:sym w:font="Wingdings" w:char="F0E0"/>
      </w:r>
      <w:r w:rsidRPr="00A96C96">
        <w:rPr>
          <w:b/>
          <w:sz w:val="30"/>
          <w:szCs w:val="30"/>
          <w:u w:val="single"/>
        </w:rPr>
        <w:t xml:space="preserve"> Peugeot and </w:t>
      </w:r>
      <w:proofErr w:type="spellStart"/>
      <w:r w:rsidRPr="00A96C96">
        <w:rPr>
          <w:b/>
          <w:sz w:val="30"/>
          <w:szCs w:val="30"/>
          <w:u w:val="single"/>
        </w:rPr>
        <w:t>Citroen</w:t>
      </w:r>
      <w:proofErr w:type="spellEnd"/>
      <w:r w:rsidRPr="00A96C96">
        <w:rPr>
          <w:b/>
          <w:sz w:val="30"/>
          <w:szCs w:val="30"/>
          <w:u w:val="single"/>
        </w:rPr>
        <w:t xml:space="preserve"> </w:t>
      </w:r>
      <w:r w:rsidRPr="002B0EEC">
        <w:rPr>
          <w:b/>
          <w:sz w:val="30"/>
          <w:szCs w:val="30"/>
          <w:u w:val="single"/>
        </w:rPr>
        <w:sym w:font="Wingdings" w:char="F0E0"/>
      </w:r>
      <w:r w:rsidRPr="00A96C96">
        <w:rPr>
          <w:b/>
          <w:sz w:val="30"/>
          <w:szCs w:val="30"/>
          <w:u w:val="single"/>
        </w:rPr>
        <w:t xml:space="preserve"> 208,2008 </w:t>
      </w:r>
      <w:r w:rsidR="00F90870">
        <w:rPr>
          <w:b/>
          <w:sz w:val="30"/>
          <w:szCs w:val="30"/>
          <w:u w:val="single"/>
        </w:rPr>
        <w:t>2014-2021</w:t>
      </w:r>
    </w:p>
    <w:p w14:paraId="32C200DD" w14:textId="77777777" w:rsidR="00D21BA1" w:rsidRDefault="00D21BA1" w:rsidP="00D21BA1">
      <w:pPr>
        <w:spacing w:after="0"/>
        <w:rPr>
          <w:b/>
          <w:sz w:val="30"/>
          <w:szCs w:val="30"/>
          <w:u w:val="single"/>
        </w:rPr>
      </w:pPr>
      <w:r w:rsidRPr="002B0EEC">
        <w:rPr>
          <w:b/>
          <w:noProof/>
          <w:sz w:val="30"/>
          <w:szCs w:val="30"/>
          <w:u w:val="single"/>
        </w:rPr>
        <w:drawing>
          <wp:inline distT="0" distB="0" distL="0" distR="0" wp14:anchorId="57A7F760" wp14:editId="0B3E5734">
            <wp:extent cx="3228975" cy="1962150"/>
            <wp:effectExtent l="0" t="0" r="9525" b="0"/>
            <wp:docPr id="124316922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F2012" w14:textId="77777777" w:rsidR="00D21BA1" w:rsidRPr="002B0F78" w:rsidRDefault="00D21BA1" w:rsidP="00A429AE">
      <w:pPr>
        <w:rPr>
          <w:bCs/>
        </w:rPr>
      </w:pPr>
    </w:p>
    <w:sectPr w:rsidR="00D21BA1" w:rsidRPr="002B0F78" w:rsidSect="00C86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313EA1"/>
    <w:multiLevelType w:val="hybridMultilevel"/>
    <w:tmpl w:val="DD3AB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918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7C6"/>
    <w:rsid w:val="00016777"/>
    <w:rsid w:val="0007487C"/>
    <w:rsid w:val="0011294A"/>
    <w:rsid w:val="001705C1"/>
    <w:rsid w:val="00185D40"/>
    <w:rsid w:val="001868AD"/>
    <w:rsid w:val="001A7107"/>
    <w:rsid w:val="001E3D0B"/>
    <w:rsid w:val="002646A6"/>
    <w:rsid w:val="002B0F78"/>
    <w:rsid w:val="002B4E0C"/>
    <w:rsid w:val="002C7093"/>
    <w:rsid w:val="00302EB9"/>
    <w:rsid w:val="00334D98"/>
    <w:rsid w:val="00363373"/>
    <w:rsid w:val="003805BB"/>
    <w:rsid w:val="00386FFE"/>
    <w:rsid w:val="003B4A73"/>
    <w:rsid w:val="003C575A"/>
    <w:rsid w:val="00403A6A"/>
    <w:rsid w:val="00417F47"/>
    <w:rsid w:val="00452EB3"/>
    <w:rsid w:val="004746E2"/>
    <w:rsid w:val="004C1FF0"/>
    <w:rsid w:val="005C2023"/>
    <w:rsid w:val="005D3336"/>
    <w:rsid w:val="005E6226"/>
    <w:rsid w:val="00612CC4"/>
    <w:rsid w:val="00627412"/>
    <w:rsid w:val="006C11E4"/>
    <w:rsid w:val="006D1565"/>
    <w:rsid w:val="006D3AAB"/>
    <w:rsid w:val="006F56EB"/>
    <w:rsid w:val="00744B69"/>
    <w:rsid w:val="00745A9F"/>
    <w:rsid w:val="0075743E"/>
    <w:rsid w:val="00764018"/>
    <w:rsid w:val="007B43F5"/>
    <w:rsid w:val="007E7813"/>
    <w:rsid w:val="0086150F"/>
    <w:rsid w:val="009515EC"/>
    <w:rsid w:val="00952D27"/>
    <w:rsid w:val="00962A90"/>
    <w:rsid w:val="00991CDE"/>
    <w:rsid w:val="009B7A7A"/>
    <w:rsid w:val="00A30C82"/>
    <w:rsid w:val="00A3661F"/>
    <w:rsid w:val="00A429AE"/>
    <w:rsid w:val="00A52910"/>
    <w:rsid w:val="00A94CE0"/>
    <w:rsid w:val="00AC0C3D"/>
    <w:rsid w:val="00BA3E5A"/>
    <w:rsid w:val="00BF32FB"/>
    <w:rsid w:val="00C64F28"/>
    <w:rsid w:val="00C867C6"/>
    <w:rsid w:val="00CB167D"/>
    <w:rsid w:val="00CB6925"/>
    <w:rsid w:val="00CE1ACD"/>
    <w:rsid w:val="00D1333B"/>
    <w:rsid w:val="00D21BA1"/>
    <w:rsid w:val="00D43B16"/>
    <w:rsid w:val="00D44E37"/>
    <w:rsid w:val="00D55BFC"/>
    <w:rsid w:val="00DB75D1"/>
    <w:rsid w:val="00E17254"/>
    <w:rsid w:val="00E21141"/>
    <w:rsid w:val="00E30FDC"/>
    <w:rsid w:val="00E34AB6"/>
    <w:rsid w:val="00E45747"/>
    <w:rsid w:val="00EC4141"/>
    <w:rsid w:val="00F24F80"/>
    <w:rsid w:val="00F5609D"/>
    <w:rsid w:val="00F83426"/>
    <w:rsid w:val="00F90870"/>
    <w:rsid w:val="00FB0C87"/>
    <w:rsid w:val="00FD6308"/>
    <w:rsid w:val="00FD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6DC8B"/>
  <w15:docId w15:val="{1336BA36-0861-443A-9994-4F3C78BA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A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67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05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185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4</cp:revision>
  <cp:lastPrinted>2025-10-02T11:47:00Z</cp:lastPrinted>
  <dcterms:created xsi:type="dcterms:W3CDTF">2025-10-02T12:06:00Z</dcterms:created>
  <dcterms:modified xsi:type="dcterms:W3CDTF">2025-10-02T12:10:00Z</dcterms:modified>
</cp:coreProperties>
</file>